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B0081" w14:textId="77777777" w:rsidR="006A7606" w:rsidRPr="004677E2" w:rsidRDefault="006A7606" w:rsidP="006A7606">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NOTICE OF SPECIAL MEETING</w:t>
      </w:r>
    </w:p>
    <w:p w14:paraId="7B8F09E9" w14:textId="77777777" w:rsidR="006A7606" w:rsidRPr="004677E2" w:rsidRDefault="006A7606" w:rsidP="006A7606">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CITY OF SOUTHMAYD</w:t>
      </w:r>
    </w:p>
    <w:p w14:paraId="397C2090" w14:textId="77777777" w:rsidR="006A7606" w:rsidRPr="004677E2" w:rsidRDefault="006A7606" w:rsidP="006A7606">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 xml:space="preserve">CITY COUNCIL </w:t>
      </w:r>
      <w:r>
        <w:rPr>
          <w:rFonts w:ascii="Times New Roman" w:hAnsi="Times New Roman" w:cs="Times New Roman"/>
          <w:sz w:val="24"/>
          <w:szCs w:val="24"/>
        </w:rPr>
        <w:t>AND PLANNING &amp; ZONING COMMITTEE</w:t>
      </w:r>
    </w:p>
    <w:p w14:paraId="69FA03F6" w14:textId="77777777" w:rsidR="006A7606" w:rsidRPr="004677E2" w:rsidRDefault="006A7606" w:rsidP="006A7606">
      <w:pPr>
        <w:pStyle w:val="NoSpacing"/>
        <w:rPr>
          <w:sz w:val="24"/>
          <w:szCs w:val="24"/>
        </w:rPr>
      </w:pPr>
    </w:p>
    <w:p w14:paraId="3776D16E" w14:textId="77777777" w:rsidR="006A7606" w:rsidRPr="004677E2" w:rsidRDefault="006A7606" w:rsidP="006A7606">
      <w:pPr>
        <w:spacing w:before="120" w:after="0"/>
        <w:ind w:left="-270"/>
        <w:rPr>
          <w:rFonts w:ascii="Times New Roman" w:hAnsi="Times New Roman"/>
          <w:smallCaps/>
          <w:sz w:val="24"/>
          <w:szCs w:val="24"/>
        </w:rPr>
      </w:pPr>
      <w:r w:rsidRPr="004677E2">
        <w:rPr>
          <w:rFonts w:ascii="Times New Roman" w:hAnsi="Times New Roman"/>
          <w:smallCaps/>
          <w:sz w:val="24"/>
          <w:szCs w:val="24"/>
        </w:rPr>
        <w:t xml:space="preserve">Notice is hereby given that the City Council of the City of Southmayd, Texas, will hold a special meeting on: </w:t>
      </w:r>
    </w:p>
    <w:p w14:paraId="644D335D" w14:textId="6A05F478" w:rsidR="006A7606" w:rsidRPr="004677E2" w:rsidRDefault="006A7606" w:rsidP="006A7606">
      <w:pPr>
        <w:spacing w:before="180" w:after="0"/>
        <w:ind w:left="-270"/>
        <w:jc w:val="center"/>
        <w:rPr>
          <w:rFonts w:ascii="Times New Roman" w:hAnsi="Times New Roman"/>
          <w:smallCaps/>
          <w:sz w:val="24"/>
          <w:szCs w:val="24"/>
        </w:rPr>
      </w:pPr>
      <w:r>
        <w:rPr>
          <w:rFonts w:ascii="Times New Roman" w:hAnsi="Times New Roman"/>
          <w:b/>
          <w:smallCaps/>
          <w:sz w:val="24"/>
          <w:szCs w:val="24"/>
        </w:rPr>
        <w:t>November 12</w:t>
      </w:r>
      <w:r w:rsidRPr="004677E2">
        <w:rPr>
          <w:rFonts w:ascii="Times New Roman" w:hAnsi="Times New Roman"/>
          <w:b/>
          <w:smallCaps/>
          <w:sz w:val="24"/>
          <w:szCs w:val="24"/>
        </w:rPr>
        <w:t>, 2024</w:t>
      </w:r>
    </w:p>
    <w:p w14:paraId="00B85ECA" w14:textId="7A173B10" w:rsidR="006A7606" w:rsidRPr="004677E2" w:rsidRDefault="006A7606" w:rsidP="006A7606">
      <w:pPr>
        <w:spacing w:before="120" w:after="0"/>
        <w:ind w:left="-270"/>
        <w:jc w:val="center"/>
        <w:rPr>
          <w:rFonts w:ascii="Times New Roman" w:hAnsi="Times New Roman"/>
          <w:smallCaps/>
          <w:sz w:val="24"/>
          <w:szCs w:val="24"/>
        </w:rPr>
      </w:pPr>
      <w:r w:rsidRPr="004677E2">
        <w:rPr>
          <w:rFonts w:ascii="Times New Roman" w:hAnsi="Times New Roman"/>
          <w:smallCaps/>
          <w:sz w:val="24"/>
          <w:szCs w:val="24"/>
        </w:rPr>
        <w:t xml:space="preserve">at </w:t>
      </w:r>
      <w:r>
        <w:rPr>
          <w:rFonts w:ascii="Times New Roman" w:hAnsi="Times New Roman"/>
          <w:smallCaps/>
          <w:sz w:val="24"/>
          <w:szCs w:val="24"/>
        </w:rPr>
        <w:t>6</w:t>
      </w:r>
      <w:r w:rsidRPr="004677E2">
        <w:rPr>
          <w:rFonts w:ascii="Times New Roman" w:hAnsi="Times New Roman"/>
          <w:smallCaps/>
          <w:sz w:val="24"/>
          <w:szCs w:val="24"/>
        </w:rPr>
        <w:t xml:space="preserve">:00 PM – Southmayd City Hall-Council Chambers  </w:t>
      </w:r>
    </w:p>
    <w:p w14:paraId="3C19235B" w14:textId="77777777" w:rsidR="006A7606" w:rsidRPr="004677E2" w:rsidRDefault="006A7606" w:rsidP="006A7606">
      <w:pPr>
        <w:tabs>
          <w:tab w:val="left" w:pos="3060"/>
        </w:tabs>
        <w:spacing w:before="120" w:after="0"/>
        <w:ind w:hanging="2185"/>
        <w:jc w:val="center"/>
        <w:rPr>
          <w:rFonts w:ascii="Times New Roman" w:hAnsi="Times New Roman"/>
          <w:smallCaps/>
          <w:sz w:val="24"/>
          <w:szCs w:val="24"/>
        </w:rPr>
      </w:pPr>
      <w:r w:rsidRPr="004677E2">
        <w:rPr>
          <w:rFonts w:ascii="Times New Roman" w:hAnsi="Times New Roman"/>
          <w:smallCaps/>
          <w:sz w:val="24"/>
          <w:szCs w:val="24"/>
        </w:rPr>
        <w:tab/>
        <w:t>4525 Elementary Drive, Southmayd, TX</w:t>
      </w:r>
    </w:p>
    <w:p w14:paraId="2B6E27D6" w14:textId="77777777" w:rsidR="006A7606" w:rsidRPr="004677E2" w:rsidRDefault="006A7606" w:rsidP="006A7606">
      <w:pPr>
        <w:spacing w:after="0" w:line="240" w:lineRule="auto"/>
        <w:rPr>
          <w:rFonts w:ascii="Times New Roman" w:hAnsi="Times New Roman"/>
          <w:b/>
          <w:sz w:val="24"/>
          <w:szCs w:val="24"/>
          <w:u w:val="single"/>
        </w:rPr>
      </w:pPr>
    </w:p>
    <w:p w14:paraId="3BFB1083" w14:textId="77777777" w:rsidR="006A7606" w:rsidRPr="004677E2" w:rsidRDefault="006A7606" w:rsidP="006A7606">
      <w:pPr>
        <w:spacing w:after="0" w:line="240" w:lineRule="auto"/>
        <w:ind w:hanging="720"/>
        <w:rPr>
          <w:rFonts w:ascii="Times New Roman" w:hAnsi="Times New Roman"/>
          <w:b/>
          <w:sz w:val="24"/>
          <w:szCs w:val="24"/>
          <w:u w:val="single"/>
        </w:rPr>
      </w:pPr>
      <w:r w:rsidRPr="004677E2">
        <w:rPr>
          <w:rFonts w:ascii="Times New Roman" w:hAnsi="Times New Roman"/>
          <w:b/>
          <w:sz w:val="24"/>
          <w:szCs w:val="24"/>
          <w:u w:val="single"/>
        </w:rPr>
        <w:t>AGENDA</w:t>
      </w:r>
    </w:p>
    <w:p w14:paraId="29B54E47" w14:textId="77777777" w:rsidR="006A7606" w:rsidRPr="004677E2" w:rsidRDefault="006A7606" w:rsidP="006A7606">
      <w:pPr>
        <w:spacing w:after="0" w:line="240" w:lineRule="auto"/>
        <w:ind w:hanging="720"/>
        <w:rPr>
          <w:rFonts w:ascii="Times New Roman" w:hAnsi="Times New Roman"/>
          <w:b/>
          <w:sz w:val="24"/>
          <w:szCs w:val="24"/>
          <w:u w:val="single"/>
        </w:rPr>
      </w:pPr>
    </w:p>
    <w:p w14:paraId="2B88C7B8" w14:textId="77777777" w:rsidR="006A7606" w:rsidRPr="00D1123C" w:rsidRDefault="006A7606" w:rsidP="006A7606">
      <w:pPr>
        <w:pStyle w:val="PlainText"/>
        <w:numPr>
          <w:ilvl w:val="0"/>
          <w:numId w:val="1"/>
        </w:numPr>
        <w:spacing w:before="120"/>
        <w:ind w:hanging="720"/>
        <w:rPr>
          <w:rFonts w:ascii="Times New Roman" w:hAnsi="Times New Roman" w:cs="Times New Roman"/>
          <w:bCs/>
          <w:sz w:val="24"/>
          <w:szCs w:val="24"/>
        </w:rPr>
      </w:pPr>
      <w:r w:rsidRPr="004677E2">
        <w:rPr>
          <w:rFonts w:ascii="Times New Roman" w:hAnsi="Times New Roman"/>
          <w:sz w:val="24"/>
          <w:szCs w:val="24"/>
        </w:rPr>
        <w:t>Roll Call/ Call to Order</w:t>
      </w:r>
    </w:p>
    <w:p w14:paraId="3962B416" w14:textId="25780D2E" w:rsidR="006A7606" w:rsidRPr="00D1123C" w:rsidRDefault="006A7606" w:rsidP="006A7606">
      <w:pPr>
        <w:pStyle w:val="PlainText"/>
        <w:numPr>
          <w:ilvl w:val="0"/>
          <w:numId w:val="1"/>
        </w:numPr>
        <w:spacing w:before="120"/>
        <w:ind w:hanging="720"/>
        <w:rPr>
          <w:rFonts w:ascii="Times New Roman" w:hAnsi="Times New Roman" w:cs="Times New Roman"/>
          <w:bCs/>
          <w:sz w:val="24"/>
          <w:szCs w:val="24"/>
        </w:rPr>
      </w:pPr>
      <w:r>
        <w:rPr>
          <w:rFonts w:ascii="Times New Roman" w:eastAsia="Times New Roman" w:hAnsi="Times New Roman" w:cs="Times New Roman"/>
          <w:color w:val="000000"/>
          <w:sz w:val="24"/>
          <w:szCs w:val="24"/>
        </w:rPr>
        <w:t>Discuss, consider, and possible action on the recommendation from Planning &amp; Zoning regarding the review/approval process for all new commercial and residential permit requests</w:t>
      </w:r>
      <w:r>
        <w:rPr>
          <w:rFonts w:ascii="Times New Roman" w:eastAsia="Times New Roman" w:hAnsi="Times New Roman" w:cs="Times New Roman"/>
          <w:color w:val="000000"/>
          <w:sz w:val="24"/>
          <w:szCs w:val="24"/>
        </w:rPr>
        <w:t>.</w:t>
      </w:r>
    </w:p>
    <w:p w14:paraId="5BA8CEF2" w14:textId="77777777" w:rsidR="000C2386" w:rsidRPr="000C2386" w:rsidRDefault="006A7606" w:rsidP="006A7606">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sz w:val="24"/>
          <w:szCs w:val="24"/>
        </w:rPr>
        <w:t>Discuss, consider, and possible action on the updated City of Southmayd Permit Fee Schedule</w:t>
      </w:r>
      <w:r>
        <w:rPr>
          <w:rFonts w:ascii="Times New Roman" w:hAnsi="Times New Roman"/>
          <w:sz w:val="24"/>
          <w:szCs w:val="24"/>
        </w:rPr>
        <w:t>.</w:t>
      </w:r>
    </w:p>
    <w:p w14:paraId="1AA38C75" w14:textId="19A7702C" w:rsidR="006A7606" w:rsidRPr="00AC0185" w:rsidRDefault="000C2386" w:rsidP="006A7606">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sz w:val="24"/>
          <w:szCs w:val="24"/>
        </w:rPr>
        <w:t xml:space="preserve">Discussion only on the 2021 International Building Codes and 2021 International Residential Codes. </w:t>
      </w:r>
      <w:r w:rsidR="006A7606">
        <w:rPr>
          <w:rFonts w:ascii="Times New Roman" w:hAnsi="Times New Roman"/>
          <w:sz w:val="24"/>
          <w:szCs w:val="24"/>
        </w:rPr>
        <w:t xml:space="preserve"> </w:t>
      </w:r>
    </w:p>
    <w:p w14:paraId="0F501D87" w14:textId="77777777" w:rsidR="006A7606" w:rsidRPr="00EC1DA9" w:rsidRDefault="006A7606" w:rsidP="006A7606">
      <w:pPr>
        <w:pStyle w:val="ListParagraph"/>
        <w:numPr>
          <w:ilvl w:val="0"/>
          <w:numId w:val="1"/>
        </w:numPr>
        <w:spacing w:before="120"/>
        <w:ind w:hanging="720"/>
        <w:rPr>
          <w:rFonts w:ascii="Times New Roman" w:hAnsi="Times New Roman" w:cs="Times New Roman"/>
          <w:bCs/>
          <w:sz w:val="24"/>
          <w:szCs w:val="24"/>
        </w:rPr>
      </w:pPr>
      <w:r w:rsidRPr="00EC1DA9">
        <w:rPr>
          <w:rFonts w:ascii="Times New Roman" w:hAnsi="Times New Roman" w:cs="Times New Roman"/>
          <w:bCs/>
          <w:sz w:val="24"/>
          <w:szCs w:val="24"/>
        </w:rPr>
        <w:t>Adjourn</w:t>
      </w:r>
    </w:p>
    <w:p w14:paraId="0F89804A" w14:textId="77777777" w:rsidR="006A7606" w:rsidRPr="004677E2" w:rsidRDefault="006A7606" w:rsidP="006A7606">
      <w:pPr>
        <w:spacing w:after="220" w:line="240" w:lineRule="auto"/>
        <w:jc w:val="center"/>
        <w:rPr>
          <w:rFonts w:ascii="Times New Roman" w:eastAsia="Calibri" w:hAnsi="Times New Roman" w:cs="Times New Roman"/>
          <w:b/>
          <w:sz w:val="24"/>
          <w:szCs w:val="24"/>
        </w:rPr>
      </w:pPr>
      <w:r w:rsidRPr="004677E2">
        <w:rPr>
          <w:rFonts w:ascii="Times New Roman" w:eastAsia="Calibri" w:hAnsi="Times New Roman" w:cs="Times New Roman"/>
          <w:b/>
          <w:sz w:val="24"/>
          <w:szCs w:val="24"/>
        </w:rPr>
        <w:t>Notice Regarding Public Participation</w:t>
      </w:r>
    </w:p>
    <w:tbl>
      <w:tblPr>
        <w:tblW w:w="9603" w:type="dxa"/>
        <w:tblCellMar>
          <w:left w:w="0" w:type="dxa"/>
          <w:right w:w="0" w:type="dxa"/>
        </w:tblCellMar>
        <w:tblLook w:val="04A0" w:firstRow="1" w:lastRow="0" w:firstColumn="1" w:lastColumn="0" w:noHBand="0" w:noVBand="1"/>
      </w:tblPr>
      <w:tblGrid>
        <w:gridCol w:w="9603"/>
      </w:tblGrid>
      <w:tr w:rsidR="006A7606" w:rsidRPr="004677E2" w14:paraId="3169FA82" w14:textId="77777777" w:rsidTr="00FB6DE8">
        <w:trPr>
          <w:trHeight w:val="1575"/>
        </w:trPr>
        <w:tc>
          <w:tcPr>
            <w:tcW w:w="9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0B4BDC" w14:textId="77777777" w:rsidR="006A7606" w:rsidRPr="004677E2" w:rsidRDefault="006A7606" w:rsidP="00FB6DE8">
            <w:pPr>
              <w:spacing w:after="20"/>
              <w:ind w:left="90"/>
              <w:rPr>
                <w:rFonts w:ascii="Times New Roman" w:hAnsi="Times New Roman"/>
                <w:sz w:val="24"/>
                <w:szCs w:val="24"/>
              </w:rPr>
            </w:pPr>
            <w:r w:rsidRPr="004677E2">
              <w:rPr>
                <w:rFonts w:ascii="Times New Roman" w:hAnsi="Times New Roman"/>
                <w:bCs/>
                <w:sz w:val="24"/>
                <w:szCs w:val="24"/>
              </w:rPr>
              <w:t xml:space="preserve">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(discussing purchase, exchange, lease or value of real property); §551.074 (discussing personnel or to hear complaints against personnel); and §551.087 (discussing economic development negotiations). Any decision held on such matters will be taken or conducted in </w:t>
            </w:r>
            <w:proofErr w:type="gramStart"/>
            <w:r w:rsidRPr="004677E2">
              <w:rPr>
                <w:rFonts w:ascii="Times New Roman" w:hAnsi="Times New Roman"/>
                <w:bCs/>
                <w:sz w:val="24"/>
                <w:szCs w:val="24"/>
              </w:rPr>
              <w:t>Open</w:t>
            </w:r>
            <w:proofErr w:type="gramEnd"/>
            <w:r w:rsidRPr="004677E2">
              <w:rPr>
                <w:rFonts w:ascii="Times New Roman" w:hAnsi="Times New Roman"/>
                <w:bCs/>
                <w:sz w:val="24"/>
                <w:szCs w:val="24"/>
              </w:rPr>
              <w:t xml:space="preserve"> Session following the conclusion of the Executive Session. </w:t>
            </w:r>
          </w:p>
        </w:tc>
      </w:tr>
    </w:tbl>
    <w:p w14:paraId="49BC20EC" w14:textId="77777777" w:rsidR="006A7606" w:rsidRPr="004677E2" w:rsidRDefault="006A7606" w:rsidP="006A7606">
      <w:pPr>
        <w:tabs>
          <w:tab w:val="left" w:pos="0"/>
        </w:tabs>
        <w:spacing w:after="0" w:line="240" w:lineRule="auto"/>
        <w:rPr>
          <w:rFonts w:ascii="Times New Roman" w:hAnsi="Times New Roman"/>
          <w:sz w:val="24"/>
          <w:szCs w:val="24"/>
        </w:rPr>
      </w:pPr>
    </w:p>
    <w:p w14:paraId="5147D374" w14:textId="77777777" w:rsidR="006A7606" w:rsidRPr="004677E2" w:rsidRDefault="006A7606" w:rsidP="006A7606">
      <w:pPr>
        <w:tabs>
          <w:tab w:val="left" w:pos="0"/>
        </w:tabs>
        <w:spacing w:after="0" w:line="240" w:lineRule="auto"/>
        <w:rPr>
          <w:rFonts w:ascii="Times New Roman" w:hAnsi="Times New Roman"/>
          <w:sz w:val="24"/>
          <w:szCs w:val="24"/>
        </w:rPr>
      </w:pPr>
      <w:r w:rsidRPr="004677E2">
        <w:rPr>
          <w:rFonts w:ascii="Times New Roman" w:hAnsi="Times New Roman"/>
          <w:sz w:val="24"/>
          <w:szCs w:val="24"/>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4B87DB30" w14:textId="390F515B" w:rsidR="006A7606" w:rsidRPr="004677E2" w:rsidRDefault="006A7606" w:rsidP="006A7606">
      <w:pPr>
        <w:tabs>
          <w:tab w:val="left" w:pos="0"/>
        </w:tabs>
        <w:spacing w:after="0" w:line="240" w:lineRule="auto"/>
        <w:rPr>
          <w:rFonts w:ascii="Times New Roman" w:hAnsi="Times New Roman"/>
          <w:sz w:val="24"/>
          <w:szCs w:val="24"/>
        </w:rPr>
      </w:pPr>
      <w:r w:rsidRPr="004677E2">
        <w:rPr>
          <w:rFonts w:ascii="Times New Roman" w:hAnsi="Times New Roman"/>
          <w:sz w:val="24"/>
          <w:szCs w:val="24"/>
        </w:rPr>
        <w:t>I, the undersigned authority, do hereby certify this notice was posted on the official bulletin board for the City of Southmayd, Texas on</w:t>
      </w:r>
      <w:r w:rsidRPr="004677E2">
        <w:rPr>
          <w:rFonts w:ascii="Times New Roman" w:hAnsi="Times New Roman"/>
          <w:b/>
          <w:sz w:val="24"/>
          <w:szCs w:val="24"/>
        </w:rPr>
        <w:t xml:space="preserve"> </w:t>
      </w:r>
      <w:r w:rsidR="000C2386">
        <w:rPr>
          <w:rFonts w:ascii="Times New Roman" w:hAnsi="Times New Roman"/>
          <w:b/>
          <w:sz w:val="24"/>
          <w:szCs w:val="24"/>
        </w:rPr>
        <w:t>November 8</w:t>
      </w:r>
      <w:r w:rsidRPr="004677E2">
        <w:rPr>
          <w:rFonts w:ascii="Times New Roman" w:hAnsi="Times New Roman"/>
          <w:b/>
          <w:sz w:val="24"/>
          <w:szCs w:val="24"/>
        </w:rPr>
        <w:t>, 2024, by 5:00 p.m.,</w:t>
      </w:r>
      <w:r w:rsidRPr="004677E2">
        <w:rPr>
          <w:rFonts w:ascii="Times New Roman" w:hAnsi="Times New Roman"/>
          <w:sz w:val="24"/>
          <w:szCs w:val="24"/>
        </w:rPr>
        <w:t xml:space="preserve"> and shall remain posted for at least 72 hours preceding the scheduled time of said meeting. </w:t>
      </w:r>
    </w:p>
    <w:p w14:paraId="35F0964E" w14:textId="77777777" w:rsidR="006A7606" w:rsidRPr="004677E2" w:rsidRDefault="006A7606" w:rsidP="006A7606">
      <w:pPr>
        <w:tabs>
          <w:tab w:val="left" w:pos="0"/>
        </w:tabs>
        <w:spacing w:after="0" w:line="240" w:lineRule="auto"/>
        <w:rPr>
          <w:rFonts w:ascii="Times New Roman" w:hAnsi="Times New Roman"/>
          <w:sz w:val="24"/>
          <w:szCs w:val="24"/>
        </w:rPr>
      </w:pPr>
    </w:p>
    <w:p w14:paraId="69C30E51" w14:textId="77777777" w:rsidR="006A7606" w:rsidRPr="004677E2" w:rsidRDefault="006A7606" w:rsidP="006A7606">
      <w:pPr>
        <w:spacing w:after="0" w:line="240" w:lineRule="auto"/>
        <w:rPr>
          <w:rFonts w:ascii="Times New Roman" w:hAnsi="Times New Roman"/>
          <w:bCs/>
          <w:sz w:val="24"/>
          <w:szCs w:val="24"/>
        </w:rPr>
      </w:pP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t>______________________________</w:t>
      </w:r>
    </w:p>
    <w:p w14:paraId="7B092D69" w14:textId="77777777" w:rsidR="006A7606" w:rsidRPr="004677E2" w:rsidRDefault="006A7606" w:rsidP="006A7606">
      <w:pPr>
        <w:spacing w:after="0" w:line="240" w:lineRule="auto"/>
        <w:rPr>
          <w:rFonts w:ascii="Times New Roman" w:hAnsi="Times New Roman"/>
          <w:sz w:val="24"/>
          <w:szCs w:val="24"/>
        </w:rPr>
      </w:pP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t>Amanda McGill, City Secretary</w:t>
      </w:r>
    </w:p>
    <w:p w14:paraId="2A201C3E" w14:textId="77777777" w:rsidR="006A7606" w:rsidRPr="004677E2" w:rsidRDefault="006A7606" w:rsidP="006A7606">
      <w:pPr>
        <w:rPr>
          <w:sz w:val="24"/>
          <w:szCs w:val="24"/>
        </w:rPr>
      </w:pPr>
    </w:p>
    <w:sectPr w:rsidR="006A7606" w:rsidRPr="004677E2" w:rsidSect="006A76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50DD1"/>
    <w:multiLevelType w:val="hybridMultilevel"/>
    <w:tmpl w:val="1AFC7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17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06"/>
    <w:rsid w:val="000C2386"/>
    <w:rsid w:val="006A7606"/>
    <w:rsid w:val="00732F4F"/>
    <w:rsid w:val="00984A9A"/>
    <w:rsid w:val="00FC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49F8"/>
  <w15:chartTrackingRefBased/>
  <w15:docId w15:val="{B006835D-BAA0-49EE-AEC4-751C0201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06"/>
    <w:rPr>
      <w:kern w:val="0"/>
      <w14:ligatures w14:val="none"/>
    </w:rPr>
  </w:style>
  <w:style w:type="paragraph" w:styleId="Heading1">
    <w:name w:val="heading 1"/>
    <w:basedOn w:val="Normal"/>
    <w:next w:val="Normal"/>
    <w:link w:val="Heading1Char"/>
    <w:uiPriority w:val="9"/>
    <w:qFormat/>
    <w:rsid w:val="006A7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606"/>
    <w:rPr>
      <w:rFonts w:eastAsiaTheme="majorEastAsia" w:cstheme="majorBidi"/>
      <w:color w:val="272727" w:themeColor="text1" w:themeTint="D8"/>
    </w:rPr>
  </w:style>
  <w:style w:type="paragraph" w:styleId="Title">
    <w:name w:val="Title"/>
    <w:basedOn w:val="Normal"/>
    <w:next w:val="Normal"/>
    <w:link w:val="TitleChar"/>
    <w:uiPriority w:val="10"/>
    <w:qFormat/>
    <w:rsid w:val="006A7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606"/>
    <w:pPr>
      <w:spacing w:before="160"/>
      <w:jc w:val="center"/>
    </w:pPr>
    <w:rPr>
      <w:i/>
      <w:iCs/>
      <w:color w:val="404040" w:themeColor="text1" w:themeTint="BF"/>
    </w:rPr>
  </w:style>
  <w:style w:type="character" w:customStyle="1" w:styleId="QuoteChar">
    <w:name w:val="Quote Char"/>
    <w:basedOn w:val="DefaultParagraphFont"/>
    <w:link w:val="Quote"/>
    <w:uiPriority w:val="29"/>
    <w:rsid w:val="006A7606"/>
    <w:rPr>
      <w:i/>
      <w:iCs/>
      <w:color w:val="404040" w:themeColor="text1" w:themeTint="BF"/>
    </w:rPr>
  </w:style>
  <w:style w:type="paragraph" w:styleId="ListParagraph">
    <w:name w:val="List Paragraph"/>
    <w:basedOn w:val="Normal"/>
    <w:uiPriority w:val="34"/>
    <w:qFormat/>
    <w:rsid w:val="006A7606"/>
    <w:pPr>
      <w:ind w:left="720"/>
      <w:contextualSpacing/>
    </w:pPr>
  </w:style>
  <w:style w:type="character" w:styleId="IntenseEmphasis">
    <w:name w:val="Intense Emphasis"/>
    <w:basedOn w:val="DefaultParagraphFont"/>
    <w:uiPriority w:val="21"/>
    <w:qFormat/>
    <w:rsid w:val="006A7606"/>
    <w:rPr>
      <w:i/>
      <w:iCs/>
      <w:color w:val="0F4761" w:themeColor="accent1" w:themeShade="BF"/>
    </w:rPr>
  </w:style>
  <w:style w:type="paragraph" w:styleId="IntenseQuote">
    <w:name w:val="Intense Quote"/>
    <w:basedOn w:val="Normal"/>
    <w:next w:val="Normal"/>
    <w:link w:val="IntenseQuoteChar"/>
    <w:uiPriority w:val="30"/>
    <w:qFormat/>
    <w:rsid w:val="006A7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606"/>
    <w:rPr>
      <w:i/>
      <w:iCs/>
      <w:color w:val="0F4761" w:themeColor="accent1" w:themeShade="BF"/>
    </w:rPr>
  </w:style>
  <w:style w:type="character" w:styleId="IntenseReference">
    <w:name w:val="Intense Reference"/>
    <w:basedOn w:val="DefaultParagraphFont"/>
    <w:uiPriority w:val="32"/>
    <w:qFormat/>
    <w:rsid w:val="006A7606"/>
    <w:rPr>
      <w:b/>
      <w:bCs/>
      <w:smallCaps/>
      <w:color w:val="0F4761" w:themeColor="accent1" w:themeShade="BF"/>
      <w:spacing w:val="5"/>
    </w:rPr>
  </w:style>
  <w:style w:type="paragraph" w:styleId="PlainText">
    <w:name w:val="Plain Text"/>
    <w:basedOn w:val="Normal"/>
    <w:link w:val="PlainTextChar"/>
    <w:unhideWhenUsed/>
    <w:rsid w:val="006A7606"/>
    <w:pPr>
      <w:spacing w:after="0" w:line="240" w:lineRule="auto"/>
      <w:ind w:left="1915" w:hanging="1627"/>
      <w:jc w:val="both"/>
    </w:pPr>
    <w:rPr>
      <w:rFonts w:ascii="Arial" w:eastAsia="Calibri" w:hAnsi="Arial" w:cs="Arial"/>
      <w:sz w:val="20"/>
      <w:szCs w:val="20"/>
    </w:rPr>
  </w:style>
  <w:style w:type="character" w:customStyle="1" w:styleId="PlainTextChar">
    <w:name w:val="Plain Text Char"/>
    <w:basedOn w:val="DefaultParagraphFont"/>
    <w:link w:val="PlainText"/>
    <w:rsid w:val="006A7606"/>
    <w:rPr>
      <w:rFonts w:ascii="Arial" w:eastAsia="Calibri" w:hAnsi="Arial" w:cs="Arial"/>
      <w:kern w:val="0"/>
      <w:sz w:val="20"/>
      <w:szCs w:val="20"/>
      <w14:ligatures w14:val="none"/>
    </w:rPr>
  </w:style>
  <w:style w:type="paragraph" w:styleId="NoSpacing">
    <w:name w:val="No Spacing"/>
    <w:uiPriority w:val="1"/>
    <w:qFormat/>
    <w:rsid w:val="006A760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1</cp:revision>
  <dcterms:created xsi:type="dcterms:W3CDTF">2024-11-08T15:37:00Z</dcterms:created>
  <dcterms:modified xsi:type="dcterms:W3CDTF">2024-11-08T15:49:00Z</dcterms:modified>
</cp:coreProperties>
</file>