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A77B" w14:textId="77777777" w:rsidR="00EB02EA" w:rsidRDefault="00EB02EA" w:rsidP="00EB02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B69ED1" wp14:editId="7EF7927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114425" cy="1019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ymb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MINUTES OF A REGULAR MEETING OF THE SOUTHMAYD COMMUNITY DEVELOPMENT CORPORATION </w:t>
      </w:r>
    </w:p>
    <w:p w14:paraId="4F0710D2" w14:textId="39523829" w:rsidR="00EB02EA" w:rsidRPr="005930F7" w:rsidRDefault="00EB02EA" w:rsidP="00EB0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16, 2020</w:t>
      </w:r>
    </w:p>
    <w:p w14:paraId="5D1D1AEF" w14:textId="77777777" w:rsidR="00EB02EA" w:rsidRDefault="00EB02EA" w:rsidP="00EB02EA">
      <w:pPr>
        <w:rPr>
          <w:sz w:val="24"/>
          <w:szCs w:val="24"/>
        </w:rPr>
      </w:pPr>
    </w:p>
    <w:p w14:paraId="409F2A13" w14:textId="782316A4" w:rsidR="00EB02EA" w:rsidRDefault="00EB02EA" w:rsidP="00EB02EA">
      <w:pPr>
        <w:rPr>
          <w:sz w:val="24"/>
          <w:szCs w:val="24"/>
        </w:rPr>
      </w:pPr>
      <w:r>
        <w:rPr>
          <w:sz w:val="24"/>
          <w:szCs w:val="24"/>
        </w:rPr>
        <w:t xml:space="preserve">The Southmayd Community Development Corporation met on this date at 6:45 p.m. for a regular meeting. SCDC members present were Mike Horstman, Robert Thompson, Tracey Thompson, Teresa Miller, and Secretary Amanda McGill.  </w:t>
      </w:r>
    </w:p>
    <w:p w14:paraId="351E0048" w14:textId="77777777" w:rsidR="00EB02EA" w:rsidRDefault="00EB02EA" w:rsidP="00EB02E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AFD9AC7" w14:textId="77777777" w:rsidR="00EB02EA" w:rsidRPr="002A6930" w:rsidRDefault="00EB02EA" w:rsidP="00EB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6:45 PM- Roll Call/Call to Order</w:t>
      </w:r>
    </w:p>
    <w:p w14:paraId="4E27AF37" w14:textId="3070579F" w:rsidR="00EB02EA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meeting of the Southmayd Community Development Corporation was called to order at 6:47 p.m. on November 16, 2020.</w:t>
      </w:r>
    </w:p>
    <w:p w14:paraId="6379B289" w14:textId="77777777" w:rsidR="00EB02EA" w:rsidRDefault="00EB02EA" w:rsidP="00EB02EA">
      <w:pPr>
        <w:pStyle w:val="ListParagraph"/>
        <w:rPr>
          <w:sz w:val="24"/>
          <w:szCs w:val="24"/>
        </w:rPr>
      </w:pPr>
    </w:p>
    <w:p w14:paraId="4EC31EA4" w14:textId="77777777" w:rsidR="00EB02EA" w:rsidRDefault="00EB02EA" w:rsidP="00EB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 Comments</w:t>
      </w:r>
      <w:r>
        <w:rPr>
          <w:sz w:val="24"/>
          <w:szCs w:val="24"/>
        </w:rPr>
        <w:t xml:space="preserve">- </w:t>
      </w:r>
    </w:p>
    <w:p w14:paraId="2E7B507F" w14:textId="77777777" w:rsidR="00EB02EA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 citizen comments were made. </w:t>
      </w:r>
    </w:p>
    <w:p w14:paraId="4BCBE696" w14:textId="77777777" w:rsidR="00EB02EA" w:rsidRDefault="00EB02EA" w:rsidP="00EB02EA">
      <w:pPr>
        <w:pStyle w:val="ListParagraph"/>
        <w:rPr>
          <w:sz w:val="24"/>
          <w:szCs w:val="24"/>
        </w:rPr>
      </w:pPr>
    </w:p>
    <w:p w14:paraId="4CF091B6" w14:textId="2FB5F81D" w:rsidR="00EB02EA" w:rsidRPr="00482B51" w:rsidRDefault="00EB02EA" w:rsidP="00EB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Discuss, consider and possible action on approval of the September 14, 2020 SCDC minutes. </w:t>
      </w:r>
    </w:p>
    <w:p w14:paraId="4412D7AC" w14:textId="3799FDD4" w:rsidR="00EB02EA" w:rsidRPr="00482B51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Robert Thompson made a motion to approve the minutes of the September 14, 2020 SCDC minutes. Teresa Miller seconded the motion and the motion passed unanimously. </w:t>
      </w:r>
    </w:p>
    <w:p w14:paraId="21E8B22F" w14:textId="77777777" w:rsidR="00EB02EA" w:rsidRDefault="00EB02EA" w:rsidP="00EB02EA">
      <w:pPr>
        <w:pStyle w:val="ListParagraph"/>
        <w:rPr>
          <w:sz w:val="24"/>
          <w:szCs w:val="24"/>
        </w:rPr>
      </w:pPr>
    </w:p>
    <w:p w14:paraId="77088099" w14:textId="77777777" w:rsidR="00EB02EA" w:rsidRPr="00482B51" w:rsidRDefault="00EB02EA" w:rsidP="00EB02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2B51">
        <w:rPr>
          <w:b/>
          <w:sz w:val="24"/>
          <w:szCs w:val="24"/>
        </w:rPr>
        <w:t xml:space="preserve">Discuss, consider, and possible action on the approval of the </w:t>
      </w:r>
      <w:r>
        <w:rPr>
          <w:b/>
          <w:sz w:val="24"/>
          <w:szCs w:val="24"/>
        </w:rPr>
        <w:t>SCDC financial activity.</w:t>
      </w:r>
    </w:p>
    <w:p w14:paraId="1C3A7162" w14:textId="26AB619F" w:rsidR="00EB02EA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Teresa Miller made a motion to move $100,000.00 from the SCDC checking into Time Deposit ending in 9566. Michael Horstman will speak with Brittany </w:t>
      </w:r>
      <w:proofErr w:type="gramStart"/>
      <w:r w:rsidR="00B47CA5">
        <w:rPr>
          <w:sz w:val="24"/>
          <w:szCs w:val="24"/>
        </w:rPr>
        <w:t>in regard to</w:t>
      </w:r>
      <w:proofErr w:type="gramEnd"/>
      <w:r>
        <w:rPr>
          <w:sz w:val="24"/>
          <w:szCs w:val="24"/>
        </w:rPr>
        <w:t xml:space="preserve"> the Time Deposits that have matured. Tracey Thompson</w:t>
      </w:r>
      <w:r w:rsidRPr="00482B51">
        <w:rPr>
          <w:sz w:val="24"/>
          <w:szCs w:val="24"/>
        </w:rPr>
        <w:t xml:space="preserve"> seconded the motion and the motion passed unanimously. </w:t>
      </w:r>
    </w:p>
    <w:p w14:paraId="091C8390" w14:textId="77777777" w:rsidR="00EB02EA" w:rsidRDefault="00EB02EA" w:rsidP="00EB02EA">
      <w:pPr>
        <w:pStyle w:val="ListParagraph"/>
        <w:rPr>
          <w:sz w:val="24"/>
          <w:szCs w:val="24"/>
        </w:rPr>
      </w:pPr>
    </w:p>
    <w:p w14:paraId="4302F4D7" w14:textId="77777777" w:rsidR="00EB02EA" w:rsidRPr="00D936F4" w:rsidRDefault="00EB02EA" w:rsidP="00EB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Adjourn. </w:t>
      </w:r>
    </w:p>
    <w:p w14:paraId="6377B019" w14:textId="035D0259" w:rsidR="00EB02EA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Dick Gleaton made a motion to adjourn. Robert Thompson seconded the motion. The motion passed and the meeting was adjourned at 6:59 p.m. </w:t>
      </w:r>
    </w:p>
    <w:p w14:paraId="01ABA0AD" w14:textId="77777777" w:rsidR="00EB02EA" w:rsidRPr="00262A8D" w:rsidRDefault="00EB02EA" w:rsidP="00EB02EA">
      <w:pPr>
        <w:pStyle w:val="ListParagraph"/>
        <w:rPr>
          <w:sz w:val="24"/>
          <w:szCs w:val="24"/>
        </w:rPr>
      </w:pPr>
    </w:p>
    <w:p w14:paraId="303FCE69" w14:textId="77777777" w:rsidR="00EB02EA" w:rsidRDefault="00EB02EA" w:rsidP="00EB02EA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1ADE6984" w14:textId="77777777" w:rsidR="00EB02EA" w:rsidRPr="002A6930" w:rsidRDefault="00EB02EA" w:rsidP="00EB02EA">
      <w:pPr>
        <w:pStyle w:val="ListParagraph"/>
        <w:ind w:left="5760" w:firstLine="720"/>
        <w:jc w:val="center"/>
      </w:pPr>
      <w:r w:rsidRPr="002A6930">
        <w:t>Michael Horstman</w:t>
      </w:r>
      <w:r>
        <w:t>, President</w:t>
      </w:r>
      <w:r w:rsidRPr="002A6930">
        <w:t xml:space="preserve">   </w:t>
      </w:r>
    </w:p>
    <w:p w14:paraId="6182AF7D" w14:textId="77777777" w:rsidR="00EB02EA" w:rsidRDefault="00EB02EA" w:rsidP="00EB02EA">
      <w:pPr>
        <w:pStyle w:val="ListParagraph"/>
        <w:jc w:val="right"/>
        <w:rPr>
          <w:sz w:val="24"/>
          <w:szCs w:val="24"/>
        </w:rPr>
      </w:pPr>
    </w:p>
    <w:p w14:paraId="6D9333A3" w14:textId="77777777" w:rsidR="00EB02EA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4330DD44" w14:textId="77777777" w:rsidR="00EB02EA" w:rsidRDefault="00EB02EA" w:rsidP="00EB02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4A546A8" w14:textId="77777777" w:rsidR="00EB02EA" w:rsidRDefault="00EB02EA" w:rsidP="00EB02EA">
      <w:pPr>
        <w:pStyle w:val="ListParagraph"/>
      </w:pPr>
      <w:r w:rsidRPr="002A6930">
        <w:t>Amanda McGill, Secretary</w:t>
      </w:r>
    </w:p>
    <w:p w14:paraId="1394636A" w14:textId="3FE1BCCB" w:rsidR="00EB02EA" w:rsidRPr="002A6930" w:rsidRDefault="00EB02EA" w:rsidP="00EB02EA">
      <w:pPr>
        <w:pStyle w:val="ListParagraph"/>
      </w:pPr>
      <w:r>
        <w:t>February 15, 202</w:t>
      </w:r>
      <w:r w:rsidR="00B03192">
        <w:t>1</w:t>
      </w:r>
    </w:p>
    <w:p w14:paraId="12DE9533" w14:textId="77777777" w:rsidR="00F57057" w:rsidRDefault="00F57057"/>
    <w:sectPr w:rsidR="00F5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7594"/>
    <w:multiLevelType w:val="hybridMultilevel"/>
    <w:tmpl w:val="E8907CCA"/>
    <w:lvl w:ilvl="0" w:tplc="D2FC9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EA"/>
    <w:rsid w:val="00B03192"/>
    <w:rsid w:val="00B47CA5"/>
    <w:rsid w:val="00EB02EA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BD55"/>
  <w15:chartTrackingRefBased/>
  <w15:docId w15:val="{1040B8CA-A42C-474C-AA19-C1CDD8AA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Amanda Clark</cp:lastModifiedBy>
  <cp:revision>3</cp:revision>
  <dcterms:created xsi:type="dcterms:W3CDTF">2020-11-20T15:39:00Z</dcterms:created>
  <dcterms:modified xsi:type="dcterms:W3CDTF">2021-02-22T21:03:00Z</dcterms:modified>
</cp:coreProperties>
</file>